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221" w:rsidRDefault="007E0EF8">
      <w:pPr>
        <w:tabs>
          <w:tab w:val="left" w:pos="5719"/>
        </w:tabs>
        <w:ind w:right="49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33"/>
          <w:szCs w:val="33"/>
          <w:vertAlign w:val="superscript"/>
        </w:rPr>
        <w:tab/>
      </w:r>
    </w:p>
    <w:p w:rsidR="00200221" w:rsidRDefault="00200221">
      <w:pPr>
        <w:pBdr>
          <w:top w:val="nil"/>
          <w:left w:val="nil"/>
          <w:bottom w:val="nil"/>
          <w:right w:val="nil"/>
          <w:between w:val="nil"/>
        </w:pBdr>
        <w:ind w:right="490"/>
        <w:rPr>
          <w:rFonts w:ascii="Calibri" w:eastAsia="Calibri" w:hAnsi="Calibri" w:cs="Calibri"/>
          <w:color w:val="000000"/>
          <w:sz w:val="7"/>
          <w:szCs w:val="7"/>
        </w:rPr>
      </w:pPr>
    </w:p>
    <w:p w:rsidR="00200221" w:rsidRDefault="00200221">
      <w:pPr>
        <w:pBdr>
          <w:top w:val="nil"/>
          <w:left w:val="nil"/>
          <w:bottom w:val="nil"/>
          <w:right w:val="nil"/>
          <w:between w:val="nil"/>
        </w:pBdr>
        <w:spacing w:line="25" w:lineRule="auto"/>
        <w:ind w:right="490"/>
        <w:rPr>
          <w:rFonts w:ascii="Calibri" w:eastAsia="Calibri" w:hAnsi="Calibri" w:cs="Calibri"/>
          <w:color w:val="000000"/>
          <w:sz w:val="2"/>
          <w:szCs w:val="2"/>
        </w:rPr>
      </w:pPr>
      <w:bookmarkStart w:id="0" w:name="_GoBack"/>
      <w:bookmarkEnd w:id="0"/>
    </w:p>
    <w:p w:rsidR="00200221" w:rsidRDefault="00200221">
      <w:pPr>
        <w:pBdr>
          <w:top w:val="nil"/>
          <w:left w:val="nil"/>
          <w:bottom w:val="nil"/>
          <w:right w:val="nil"/>
          <w:between w:val="nil"/>
        </w:pBdr>
        <w:ind w:right="490"/>
        <w:rPr>
          <w:rFonts w:ascii="Calibri" w:eastAsia="Calibri" w:hAnsi="Calibri" w:cs="Calibri"/>
          <w:b/>
          <w:color w:val="000000"/>
          <w:sz w:val="28"/>
          <w:szCs w:val="28"/>
        </w:rPr>
      </w:pPr>
    </w:p>
    <w:p w:rsidR="00200221" w:rsidRDefault="008C4552" w:rsidP="008C4552">
      <w:pPr>
        <w:tabs>
          <w:tab w:val="center" w:pos="4500"/>
          <w:tab w:val="right" w:pos="9000"/>
        </w:tabs>
        <w:spacing w:before="960"/>
        <w:ind w:right="490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7E0EF8">
        <w:rPr>
          <w:b/>
          <w:sz w:val="24"/>
          <w:szCs w:val="24"/>
        </w:rPr>
        <w:t>ДЕКЛАРАЦИЯ</w:t>
      </w:r>
      <w:r>
        <w:rPr>
          <w:b/>
          <w:sz w:val="24"/>
          <w:szCs w:val="24"/>
        </w:rPr>
        <w:tab/>
      </w:r>
    </w:p>
    <w:p w:rsidR="00200221" w:rsidRDefault="00200221">
      <w:pPr>
        <w:pBdr>
          <w:top w:val="nil"/>
          <w:left w:val="nil"/>
          <w:bottom w:val="nil"/>
          <w:right w:val="nil"/>
          <w:between w:val="nil"/>
        </w:pBdr>
        <w:ind w:right="490"/>
        <w:rPr>
          <w:b/>
          <w:color w:val="000000"/>
          <w:sz w:val="24"/>
          <w:szCs w:val="24"/>
        </w:rPr>
      </w:pPr>
    </w:p>
    <w:p w:rsidR="00200221" w:rsidRDefault="00200221">
      <w:pPr>
        <w:pBdr>
          <w:top w:val="nil"/>
          <w:left w:val="nil"/>
          <w:bottom w:val="nil"/>
          <w:right w:val="nil"/>
          <w:between w:val="nil"/>
        </w:pBdr>
        <w:spacing w:before="1"/>
        <w:ind w:right="490"/>
        <w:rPr>
          <w:b/>
          <w:color w:val="000000"/>
          <w:sz w:val="24"/>
          <w:szCs w:val="24"/>
        </w:rPr>
      </w:pPr>
    </w:p>
    <w:p w:rsidR="00200221" w:rsidRDefault="007E0EF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right="49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Долуподписаният     …………………………………………………..</w:t>
      </w:r>
    </w:p>
    <w:p w:rsidR="00200221" w:rsidRDefault="007E0EF8">
      <w:pPr>
        <w:spacing w:before="3"/>
        <w:ind w:right="490"/>
        <w:rPr>
          <w:sz w:val="24"/>
          <w:szCs w:val="24"/>
        </w:rPr>
      </w:pPr>
      <w:r>
        <w:rPr>
          <w:sz w:val="24"/>
          <w:szCs w:val="24"/>
        </w:rPr>
        <w:t>(собствено, бащино и фамилно име)</w:t>
      </w:r>
    </w:p>
    <w:p w:rsidR="00200221" w:rsidRDefault="007E0EF8">
      <w:pPr>
        <w:pBdr>
          <w:top w:val="nil"/>
          <w:left w:val="nil"/>
          <w:bottom w:val="nil"/>
          <w:right w:val="nil"/>
          <w:between w:val="nil"/>
        </w:pBdr>
        <w:tabs>
          <w:tab w:val="left" w:pos="3279"/>
        </w:tabs>
        <w:ind w:right="490"/>
        <w:jc w:val="both"/>
        <w:rPr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color w:val="000000"/>
          <w:sz w:val="24"/>
          <w:szCs w:val="24"/>
        </w:rPr>
        <w:t xml:space="preserve">ЕГН ……………………., в качеството си на управител на ……………………………….., вписан в търговския  регистър на Агенцията по  вписванията под  единен </w:t>
      </w:r>
      <w:r w:rsidR="00F77E3D">
        <w:rPr>
          <w:color w:val="000000"/>
          <w:sz w:val="24"/>
          <w:szCs w:val="24"/>
        </w:rPr>
        <w:t>идентификационен</w:t>
      </w:r>
      <w:r>
        <w:rPr>
          <w:color w:val="000000"/>
          <w:sz w:val="24"/>
          <w:szCs w:val="24"/>
        </w:rPr>
        <w:t xml:space="preserve"> код № ………………………., със седалище и адрес на управление ……………………………………………………………………………</w:t>
      </w:r>
    </w:p>
    <w:p w:rsidR="00200221" w:rsidRDefault="00200221">
      <w:pPr>
        <w:pBdr>
          <w:top w:val="nil"/>
          <w:left w:val="nil"/>
          <w:bottom w:val="nil"/>
          <w:right w:val="nil"/>
          <w:between w:val="nil"/>
        </w:pBdr>
        <w:tabs>
          <w:tab w:val="left" w:pos="605"/>
          <w:tab w:val="left" w:pos="2406"/>
          <w:tab w:val="left" w:pos="2706"/>
          <w:tab w:val="left" w:pos="3279"/>
          <w:tab w:val="left" w:pos="4497"/>
          <w:tab w:val="left" w:pos="6354"/>
          <w:tab w:val="left" w:pos="6903"/>
          <w:tab w:val="left" w:pos="7700"/>
          <w:tab w:val="left" w:pos="8177"/>
        </w:tabs>
        <w:ind w:right="490"/>
        <w:jc w:val="both"/>
        <w:rPr>
          <w:color w:val="000000"/>
          <w:sz w:val="24"/>
          <w:szCs w:val="24"/>
        </w:rPr>
      </w:pPr>
    </w:p>
    <w:p w:rsidR="007F513F" w:rsidRPr="007F513F" w:rsidRDefault="007E0EF8" w:rsidP="007F513F">
      <w:pPr>
        <w:pBdr>
          <w:top w:val="nil"/>
          <w:left w:val="nil"/>
          <w:bottom w:val="nil"/>
          <w:right w:val="nil"/>
          <w:between w:val="nil"/>
        </w:pBdr>
        <w:tabs>
          <w:tab w:val="left" w:pos="605"/>
          <w:tab w:val="left" w:pos="2406"/>
          <w:tab w:val="left" w:pos="2706"/>
          <w:tab w:val="left" w:pos="3279"/>
          <w:tab w:val="left" w:pos="4497"/>
          <w:tab w:val="left" w:pos="6354"/>
          <w:tab w:val="left" w:pos="6903"/>
          <w:tab w:val="left" w:pos="7700"/>
          <w:tab w:val="left" w:pos="8177"/>
        </w:tabs>
        <w:ind w:right="490"/>
        <w:jc w:val="both"/>
        <w:rPr>
          <w:b/>
          <w:i/>
          <w:lang w:val="en-US"/>
        </w:rPr>
      </w:pPr>
      <w:r>
        <w:rPr>
          <w:color w:val="000000"/>
          <w:sz w:val="24"/>
          <w:szCs w:val="24"/>
        </w:rPr>
        <w:t xml:space="preserve">кандидат в процедура за определяне на изпълнител с предмет: </w:t>
      </w:r>
      <w:r w:rsidR="007F513F" w:rsidRPr="007F513F">
        <w:rPr>
          <w:b/>
          <w:i/>
          <w:lang w:val="en-US"/>
        </w:rPr>
        <w:t>“</w:t>
      </w:r>
      <w:r w:rsidR="007F513F" w:rsidRPr="007F513F">
        <w:rPr>
          <w:b/>
          <w:i/>
        </w:rPr>
        <w:t>Доставка, монтаж и въвеждане в експлоатация на оборудване</w:t>
      </w:r>
      <w:r w:rsidR="007F513F" w:rsidRPr="007F513F">
        <w:rPr>
          <w:b/>
          <w:i/>
          <w:lang w:val="en-US"/>
        </w:rPr>
        <w:t xml:space="preserve"> </w:t>
      </w:r>
      <w:r w:rsidR="007F513F" w:rsidRPr="007F513F">
        <w:rPr>
          <w:b/>
          <w:i/>
        </w:rPr>
        <w:t>за</w:t>
      </w:r>
      <w:r w:rsidR="007F513F" w:rsidRPr="007F513F">
        <w:rPr>
          <w:b/>
          <w:i/>
          <w:lang w:val="en-US"/>
        </w:rPr>
        <w:t xml:space="preserve"> </w:t>
      </w:r>
      <w:r w:rsidR="007F513F" w:rsidRPr="007F513F">
        <w:rPr>
          <w:b/>
          <w:i/>
        </w:rPr>
        <w:t>орбитално и лазерно заваряване</w:t>
      </w:r>
      <w:r w:rsidR="007F513F" w:rsidRPr="007F513F">
        <w:rPr>
          <w:b/>
          <w:i/>
          <w:lang w:val="en-US"/>
        </w:rPr>
        <w:t>”</w:t>
      </w:r>
      <w:r w:rsidR="007F513F">
        <w:rPr>
          <w:b/>
          <w:i/>
          <w:lang w:val="en-US"/>
        </w:rPr>
        <w:t>.</w:t>
      </w:r>
    </w:p>
    <w:p w:rsidR="00200221" w:rsidRDefault="00200221">
      <w:pPr>
        <w:pBdr>
          <w:top w:val="nil"/>
          <w:left w:val="nil"/>
          <w:bottom w:val="nil"/>
          <w:right w:val="nil"/>
          <w:between w:val="nil"/>
        </w:pBdr>
        <w:tabs>
          <w:tab w:val="left" w:pos="605"/>
          <w:tab w:val="left" w:pos="2406"/>
          <w:tab w:val="left" w:pos="2706"/>
          <w:tab w:val="left" w:pos="3279"/>
          <w:tab w:val="left" w:pos="4497"/>
          <w:tab w:val="left" w:pos="6354"/>
          <w:tab w:val="left" w:pos="6903"/>
          <w:tab w:val="left" w:pos="7700"/>
          <w:tab w:val="left" w:pos="8177"/>
        </w:tabs>
        <w:ind w:right="490"/>
        <w:jc w:val="both"/>
        <w:rPr>
          <w:sz w:val="24"/>
          <w:szCs w:val="24"/>
        </w:rPr>
      </w:pPr>
    </w:p>
    <w:p w:rsidR="00200221" w:rsidRDefault="00200221">
      <w:pPr>
        <w:ind w:right="490"/>
        <w:jc w:val="both"/>
        <w:rPr>
          <w:sz w:val="24"/>
          <w:szCs w:val="24"/>
        </w:rPr>
      </w:pPr>
    </w:p>
    <w:p w:rsidR="00200221" w:rsidRDefault="00200221">
      <w:pPr>
        <w:pBdr>
          <w:top w:val="nil"/>
          <w:left w:val="nil"/>
          <w:bottom w:val="nil"/>
          <w:right w:val="nil"/>
          <w:between w:val="nil"/>
        </w:pBdr>
        <w:ind w:right="490"/>
        <w:rPr>
          <w:color w:val="000000"/>
          <w:sz w:val="24"/>
          <w:szCs w:val="24"/>
        </w:rPr>
      </w:pPr>
    </w:p>
    <w:p w:rsidR="00200221" w:rsidRDefault="007E0EF8">
      <w:pPr>
        <w:pStyle w:val="1"/>
        <w:spacing w:before="115"/>
        <w:ind w:left="0" w:right="490"/>
      </w:pPr>
      <w:r>
        <w:t>Д Е К Л А Р И Р А М,  Ч Е :</w:t>
      </w:r>
    </w:p>
    <w:p w:rsidR="00200221" w:rsidRDefault="00200221">
      <w:pPr>
        <w:pBdr>
          <w:top w:val="nil"/>
          <w:left w:val="nil"/>
          <w:bottom w:val="nil"/>
          <w:right w:val="nil"/>
          <w:between w:val="nil"/>
        </w:pBdr>
        <w:spacing w:before="2"/>
        <w:ind w:right="490"/>
        <w:rPr>
          <w:b/>
          <w:color w:val="000000"/>
          <w:sz w:val="24"/>
          <w:szCs w:val="24"/>
        </w:rPr>
      </w:pPr>
    </w:p>
    <w:p w:rsidR="00200221" w:rsidRDefault="007E0EF8">
      <w:pPr>
        <w:pBdr>
          <w:top w:val="nil"/>
          <w:left w:val="nil"/>
          <w:bottom w:val="nil"/>
          <w:right w:val="nil"/>
          <w:between w:val="nil"/>
        </w:pBdr>
        <w:spacing w:before="7"/>
        <w:ind w:right="49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Единния </w:t>
      </w:r>
      <w:r w:rsidR="00F77E3D">
        <w:rPr>
          <w:b/>
          <w:color w:val="000000"/>
          <w:sz w:val="24"/>
          <w:szCs w:val="24"/>
        </w:rPr>
        <w:t>идентификационен</w:t>
      </w:r>
      <w:r>
        <w:rPr>
          <w:b/>
          <w:color w:val="000000"/>
          <w:sz w:val="24"/>
          <w:szCs w:val="24"/>
        </w:rPr>
        <w:t xml:space="preserve"> код на фирма ……………. e ……………………………</w:t>
      </w:r>
    </w:p>
    <w:p w:rsidR="00200221" w:rsidRDefault="007E0EF8">
      <w:pPr>
        <w:pBdr>
          <w:top w:val="nil"/>
          <w:left w:val="nil"/>
          <w:bottom w:val="nil"/>
          <w:right w:val="nil"/>
          <w:between w:val="nil"/>
        </w:pBdr>
        <w:tabs>
          <w:tab w:val="left" w:pos="1995"/>
          <w:tab w:val="left" w:pos="2900"/>
          <w:tab w:val="left" w:pos="5399"/>
          <w:tab w:val="left" w:pos="8947"/>
        </w:tabs>
        <w:spacing w:before="960"/>
        <w:ind w:right="49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……………………………… 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</w:p>
    <w:p w:rsidR="00200221" w:rsidRDefault="007E0EF8">
      <w:pPr>
        <w:spacing w:before="4"/>
        <w:ind w:right="490"/>
        <w:rPr>
          <w:sz w:val="24"/>
          <w:szCs w:val="24"/>
        </w:rPr>
      </w:pPr>
      <w:r>
        <w:rPr>
          <w:sz w:val="24"/>
          <w:szCs w:val="24"/>
        </w:rPr>
        <w:t>(дата)</w:t>
      </w:r>
    </w:p>
    <w:p w:rsidR="00200221" w:rsidRDefault="00200221">
      <w:pPr>
        <w:spacing w:before="4"/>
        <w:ind w:right="490"/>
        <w:rPr>
          <w:sz w:val="24"/>
          <w:szCs w:val="24"/>
        </w:rPr>
      </w:pPr>
    </w:p>
    <w:p w:rsidR="00200221" w:rsidRDefault="00200221">
      <w:pPr>
        <w:spacing w:before="4"/>
        <w:ind w:right="490"/>
        <w:rPr>
          <w:sz w:val="24"/>
          <w:szCs w:val="24"/>
        </w:rPr>
      </w:pPr>
    </w:p>
    <w:p w:rsidR="00200221" w:rsidRDefault="00200221">
      <w:pPr>
        <w:spacing w:before="4"/>
        <w:ind w:right="490"/>
        <w:rPr>
          <w:sz w:val="24"/>
          <w:szCs w:val="24"/>
        </w:rPr>
      </w:pPr>
    </w:p>
    <w:p w:rsidR="00200221" w:rsidRDefault="00200221">
      <w:pPr>
        <w:spacing w:before="4"/>
        <w:ind w:right="490"/>
        <w:rPr>
          <w:sz w:val="24"/>
          <w:szCs w:val="24"/>
        </w:rPr>
      </w:pPr>
    </w:p>
    <w:p w:rsidR="00200221" w:rsidRDefault="007E0EF8">
      <w:pPr>
        <w:spacing w:before="4"/>
        <w:ind w:right="490"/>
        <w:rPr>
          <w:sz w:val="24"/>
          <w:szCs w:val="24"/>
        </w:rPr>
      </w:pPr>
      <w:r>
        <w:rPr>
          <w:sz w:val="24"/>
          <w:szCs w:val="24"/>
        </w:rPr>
        <w:t xml:space="preserve">ДЕКЛАРАТОР: </w:t>
      </w:r>
      <w:r>
        <w:rPr>
          <w:sz w:val="24"/>
          <w:szCs w:val="24"/>
          <w:u w:val="single"/>
        </w:rPr>
        <w:tab/>
        <w:t>______________________</w:t>
      </w:r>
    </w:p>
    <w:p w:rsidR="00200221" w:rsidRDefault="00200221">
      <w:pPr>
        <w:pBdr>
          <w:top w:val="nil"/>
          <w:left w:val="nil"/>
          <w:bottom w:val="nil"/>
          <w:right w:val="nil"/>
          <w:between w:val="nil"/>
        </w:pBdr>
        <w:ind w:right="490"/>
        <w:rPr>
          <w:color w:val="000000"/>
          <w:sz w:val="24"/>
          <w:szCs w:val="24"/>
        </w:rPr>
      </w:pPr>
    </w:p>
    <w:p w:rsidR="00200221" w:rsidRDefault="00200221">
      <w:pPr>
        <w:pBdr>
          <w:top w:val="nil"/>
          <w:left w:val="nil"/>
          <w:bottom w:val="nil"/>
          <w:right w:val="nil"/>
          <w:between w:val="nil"/>
        </w:pBdr>
        <w:ind w:right="490"/>
        <w:rPr>
          <w:color w:val="000000"/>
          <w:sz w:val="24"/>
          <w:szCs w:val="24"/>
        </w:rPr>
      </w:pPr>
    </w:p>
    <w:p w:rsidR="00200221" w:rsidRDefault="00200221">
      <w:pPr>
        <w:pBdr>
          <w:top w:val="nil"/>
          <w:left w:val="nil"/>
          <w:bottom w:val="nil"/>
          <w:right w:val="nil"/>
          <w:between w:val="nil"/>
        </w:pBdr>
        <w:ind w:right="490"/>
        <w:rPr>
          <w:rFonts w:ascii="Calibri" w:eastAsia="Calibri" w:hAnsi="Calibri" w:cs="Calibri"/>
          <w:color w:val="000000"/>
          <w:sz w:val="20"/>
          <w:szCs w:val="20"/>
        </w:rPr>
      </w:pPr>
    </w:p>
    <w:sectPr w:rsidR="00200221" w:rsidSect="000D02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50"/>
      <w:pgMar w:top="220" w:right="1000" w:bottom="280" w:left="1420" w:header="708" w:footer="70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F32" w:rsidRDefault="002D7F32">
      <w:r>
        <w:separator/>
      </w:r>
    </w:p>
  </w:endnote>
  <w:endnote w:type="continuationSeparator" w:id="1">
    <w:p w:rsidR="002D7F32" w:rsidRDefault="002D7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221" w:rsidRDefault="002002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34B" w:rsidRPr="005A28A4" w:rsidRDefault="004C434B" w:rsidP="004C434B">
    <w:pPr>
      <w:pStyle w:val="Default"/>
      <w:jc w:val="center"/>
      <w:rPr>
        <w:rFonts w:ascii="Arial" w:hAnsi="Arial" w:cs="Arial"/>
        <w:bCs/>
        <w:sz w:val="16"/>
        <w:szCs w:val="16"/>
        <w:lang w:val="en-US"/>
      </w:rPr>
    </w:pPr>
    <w:r w:rsidRPr="005A28A4">
      <w:rPr>
        <w:rFonts w:ascii="Arial" w:hAnsi="Arial" w:cs="Arial"/>
        <w:bCs/>
        <w:sz w:val="16"/>
        <w:szCs w:val="16"/>
        <w:lang w:val="en-US"/>
      </w:rPr>
      <w:t>Supported by the Financial Mechanism of the European Economic Area 2014-2021, within the framework of a program</w:t>
    </w:r>
  </w:p>
  <w:p w:rsidR="004C434B" w:rsidRDefault="004C434B" w:rsidP="004C434B">
    <w:pPr>
      <w:pStyle w:val="Default"/>
      <w:jc w:val="center"/>
      <w:rPr>
        <w:rFonts w:ascii="Arial" w:hAnsi="Arial" w:cs="Arial"/>
        <w:bCs/>
        <w:sz w:val="16"/>
        <w:szCs w:val="16"/>
        <w:lang w:val="en-US"/>
      </w:rPr>
    </w:pPr>
    <w:r w:rsidRPr="005A28A4">
      <w:rPr>
        <w:rFonts w:ascii="Arial" w:hAnsi="Arial" w:cs="Arial"/>
        <w:bCs/>
        <w:sz w:val="16"/>
        <w:szCs w:val="16"/>
      </w:rPr>
      <w:t>Local Development, Poverty Reduction and Enhanced Inclusion of Vulnerable Groups</w:t>
    </w:r>
    <w:r>
      <w:rPr>
        <w:rFonts w:ascii="Arial" w:hAnsi="Arial" w:cs="Arial"/>
        <w:bCs/>
        <w:sz w:val="16"/>
        <w:szCs w:val="16"/>
        <w:lang w:val="en-US"/>
      </w:rPr>
      <w:t xml:space="preserve"> </w:t>
    </w:r>
  </w:p>
  <w:p w:rsidR="004C434B" w:rsidRDefault="004C434B" w:rsidP="004C434B">
    <w:pPr>
      <w:pStyle w:val="Default"/>
      <w:jc w:val="center"/>
      <w:rPr>
        <w:rFonts w:ascii="Arial" w:hAnsi="Arial" w:cs="Arial"/>
        <w:sz w:val="16"/>
        <w:szCs w:val="16"/>
      </w:rPr>
    </w:pPr>
    <w:r w:rsidRPr="00E27C82">
      <w:rPr>
        <w:rFonts w:ascii="Arial" w:hAnsi="Arial" w:cs="Arial"/>
        <w:sz w:val="16"/>
        <w:szCs w:val="16"/>
      </w:rPr>
      <w:t xml:space="preserve">С финансовата подкрепа </w:t>
    </w:r>
    <w:r w:rsidRPr="00E27C82">
      <w:rPr>
        <w:rFonts w:ascii="Arial" w:hAnsi="Arial" w:cs="Arial"/>
        <w:bCs/>
        <w:sz w:val="16"/>
        <w:szCs w:val="16"/>
      </w:rPr>
      <w:t>от Финансовия механизъм на Европейското икономическо пространство 2014-2021 г.</w:t>
    </w:r>
    <w:r w:rsidRPr="00E27C82">
      <w:rPr>
        <w:rFonts w:ascii="Arial" w:hAnsi="Arial" w:cs="Arial"/>
        <w:sz w:val="16"/>
        <w:szCs w:val="16"/>
      </w:rPr>
      <w:t xml:space="preserve">, в рамките на програма  </w:t>
    </w:r>
    <w:r w:rsidRPr="00E27C82">
      <w:rPr>
        <w:rFonts w:ascii="Arial" w:hAnsi="Arial" w:cs="Arial"/>
        <w:bCs/>
        <w:sz w:val="16"/>
        <w:szCs w:val="16"/>
      </w:rPr>
      <w:t>Местно развитие, намаляване на бедността и подобрено включване на уязвими групи”</w:t>
    </w:r>
    <w:r w:rsidRPr="00E27C82">
      <w:rPr>
        <w:rFonts w:ascii="Arial" w:hAnsi="Arial" w:cs="Arial"/>
        <w:sz w:val="16"/>
        <w:szCs w:val="16"/>
      </w:rPr>
      <w:t>.</w:t>
    </w:r>
  </w:p>
  <w:p w:rsidR="00200221" w:rsidRPr="00D13926" w:rsidRDefault="00200221" w:rsidP="00D13926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221" w:rsidRDefault="002002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F32" w:rsidRDefault="002D7F32">
      <w:r>
        <w:separator/>
      </w:r>
    </w:p>
  </w:footnote>
  <w:footnote w:type="continuationSeparator" w:id="1">
    <w:p w:rsidR="002D7F32" w:rsidRDefault="002D7F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221" w:rsidRDefault="002002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221" w:rsidRDefault="008F7DC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-42.05pt;margin-top:-12.2pt;width:98.4pt;height:66.15pt;z-index:251661312;mso-wrap-style:none;mso-width-relative:margin;mso-height-relative:margin" filled="f" stroked="f">
          <v:textbox style="mso-next-textbox:#_x0000_s2052;mso-fit-shape-to-text:t">
            <w:txbxContent>
              <w:p w:rsidR="004C434B" w:rsidRPr="00736321" w:rsidRDefault="004C434B" w:rsidP="004C434B">
                <w:r>
                  <w:rPr>
                    <w:noProof/>
                    <w:lang w:bidi="ar-SA"/>
                  </w:rPr>
                  <w:drawing>
                    <wp:inline distT="0" distB="0" distL="0" distR="0">
                      <wp:extent cx="1066800" cy="752475"/>
                      <wp:effectExtent l="19050" t="0" r="0" b="0"/>
                      <wp:docPr id="1" name="Картина 1" descr="EEA_grants_1200x600_9dc_1200x600_9d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EEA_grants_1200x600_9dc_1200x600_9dc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66800" cy="752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noProof/>
        <w:color w:val="000000"/>
        <w:lang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margin-left:-34.55pt;margin-top:88pt;width:524.5pt;height:0;z-index:251660288" o:connectortype="straight"/>
      </w:pict>
    </w:r>
    <w:r>
      <w:rPr>
        <w:noProof/>
        <w:color w:val="000000"/>
        <w:lang w:bidi="ar-SA"/>
      </w:rPr>
      <w:pict>
        <v:shape id="_x0000_s2050" type="#_x0000_t202" style="position:absolute;margin-left:7.7pt;margin-top:54pt;width:450.75pt;height:30.2pt;z-index:251659264;mso-height-percent:200;mso-height-percent:200;mso-width-relative:margin;mso-height-relative:margin" filled="f" stroked="f">
          <v:textbox style="mso-next-textbox:#_x0000_s2050;mso-fit-shape-to-text:t">
            <w:txbxContent>
              <w:p w:rsidR="004C434B" w:rsidRPr="007615E1" w:rsidRDefault="004C434B" w:rsidP="004C434B">
                <w:pPr>
                  <w:jc w:val="center"/>
                  <w:rPr>
                    <w:rFonts w:ascii="Arial" w:hAnsi="Arial" w:cs="Arial"/>
                    <w:b/>
                    <w:bCs/>
                    <w:sz w:val="20"/>
                  </w:rPr>
                </w:pPr>
                <w:r w:rsidRPr="007615E1">
                  <w:rPr>
                    <w:rFonts w:ascii="Arial" w:hAnsi="Arial" w:cs="Arial"/>
                    <w:b/>
                    <w:bCs/>
                    <w:sz w:val="20"/>
                  </w:rPr>
                  <w:t xml:space="preserve">Проект  № BGLD-1.007-0005 „Инвестиция в иновативни подходи за развитие на </w:t>
                </w:r>
              </w:p>
              <w:p w:rsidR="004C434B" w:rsidRPr="007615E1" w:rsidRDefault="004C434B" w:rsidP="004C434B">
                <w:pPr>
                  <w:jc w:val="center"/>
                  <w:rPr>
                    <w:rFonts w:ascii="Arial" w:hAnsi="Arial" w:cs="Arial"/>
                    <w:b/>
                  </w:rPr>
                </w:pPr>
                <w:r w:rsidRPr="007615E1">
                  <w:rPr>
                    <w:rFonts w:ascii="Arial" w:hAnsi="Arial" w:cs="Arial"/>
                    <w:b/>
                    <w:bCs/>
                    <w:sz w:val="20"/>
                  </w:rPr>
                  <w:t>местна заетост и създаване на нови работни места”</w:t>
                </w:r>
              </w:p>
            </w:txbxContent>
          </v:textbox>
        </v:shape>
      </w:pict>
    </w:r>
    <w:r>
      <w:rPr>
        <w:noProof/>
        <w:color w:val="000000"/>
        <w:lang w:bidi="ar-SA"/>
      </w:rPr>
      <w:pict>
        <v:shape id="_x0000_s2049" type="#_x0000_t202" style="position:absolute;margin-left:206.9pt;margin-top:-3.05pt;width:287.55pt;height:38.25pt;z-index:251658240;mso-height-percent:200;mso-height-percent:200;mso-width-relative:margin;mso-height-relative:margin" filled="f" stroked="f">
          <v:textbox style="mso-next-textbox:#_x0000_s2049;mso-fit-shape-to-text:t">
            <w:txbxContent>
              <w:p w:rsidR="004C434B" w:rsidRPr="003C4B35" w:rsidRDefault="004C434B" w:rsidP="004C434B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3C4B35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 xml:space="preserve">Програма </w:t>
                </w:r>
              </w:p>
              <w:p w:rsidR="004C434B" w:rsidRDefault="004C434B" w:rsidP="004C434B">
                <w:pPr>
                  <w:jc w:val="right"/>
                </w:pPr>
                <w: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 xml:space="preserve">„Местно развитие, намаляване на </w:t>
                </w:r>
                <w:r w:rsidRPr="003C4B35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>бедността и подобрено включване на уязвими групи”</w:t>
                </w:r>
              </w:p>
            </w:txbxContent>
          </v:textbox>
        </v:shape>
      </w:pict>
    </w:r>
  </w:p>
  <w:p w:rsidR="004C434B" w:rsidRDefault="004C434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:rsidR="004C434B" w:rsidRDefault="004C434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:rsidR="004C434B" w:rsidRDefault="004C434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:rsidR="004C434B" w:rsidRDefault="004C434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221" w:rsidRDefault="002002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5122"/>
    <o:shapelayout v:ext="edit">
      <o:idmap v:ext="edit" data="2"/>
      <o:rules v:ext="edit">
        <o:r id="V:Rule2" type="connector" idref="#_x0000_s205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00221"/>
    <w:rsid w:val="000D02CD"/>
    <w:rsid w:val="00200221"/>
    <w:rsid w:val="002D7F32"/>
    <w:rsid w:val="00362B4D"/>
    <w:rsid w:val="004C434B"/>
    <w:rsid w:val="006C6E00"/>
    <w:rsid w:val="007E0EF8"/>
    <w:rsid w:val="007F513F"/>
    <w:rsid w:val="008C4552"/>
    <w:rsid w:val="008F7DC1"/>
    <w:rsid w:val="00981FEE"/>
    <w:rsid w:val="00A84A80"/>
    <w:rsid w:val="00D13926"/>
    <w:rsid w:val="00DE3856"/>
    <w:rsid w:val="00F77E3D"/>
    <w:rsid w:val="00F939A7"/>
    <w:rsid w:val="00FF3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237"/>
    <w:rPr>
      <w:lang w:eastAsia="bg-BG" w:bidi="bg-BG"/>
    </w:rPr>
  </w:style>
  <w:style w:type="paragraph" w:styleId="1">
    <w:name w:val="heading 1"/>
    <w:basedOn w:val="a"/>
    <w:uiPriority w:val="9"/>
    <w:qFormat/>
    <w:rsid w:val="00603237"/>
    <w:pPr>
      <w:ind w:left="14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uiPriority w:val="9"/>
    <w:semiHidden/>
    <w:unhideWhenUsed/>
    <w:qFormat/>
    <w:rsid w:val="000D02C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0D02C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0D02C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0D02CD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0D02C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rsid w:val="000D02CD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uiPriority w:val="1"/>
    <w:qFormat/>
    <w:rsid w:val="00603237"/>
    <w:rPr>
      <w:sz w:val="24"/>
      <w:szCs w:val="24"/>
    </w:rPr>
  </w:style>
  <w:style w:type="paragraph" w:styleId="a5">
    <w:name w:val="List Paragraph"/>
    <w:basedOn w:val="a"/>
    <w:uiPriority w:val="1"/>
    <w:qFormat/>
    <w:rsid w:val="00603237"/>
    <w:pPr>
      <w:ind w:left="860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603237"/>
  </w:style>
  <w:style w:type="paragraph" w:styleId="a6">
    <w:name w:val="Balloon Text"/>
    <w:basedOn w:val="a"/>
    <w:link w:val="a7"/>
    <w:uiPriority w:val="99"/>
    <w:semiHidden/>
    <w:unhideWhenUsed/>
    <w:rsid w:val="00ED1E0D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ED1E0D"/>
    <w:rPr>
      <w:rFonts w:ascii="Tahoma" w:eastAsia="Times New Roman" w:hAnsi="Tahoma" w:cs="Tahoma"/>
      <w:sz w:val="16"/>
      <w:szCs w:val="16"/>
      <w:lang w:val="bg-BG" w:eastAsia="bg-BG" w:bidi="bg-BG"/>
    </w:rPr>
  </w:style>
  <w:style w:type="paragraph" w:styleId="a8">
    <w:name w:val="caption"/>
    <w:basedOn w:val="a"/>
    <w:next w:val="a"/>
    <w:qFormat/>
    <w:rsid w:val="003C5728"/>
    <w:pPr>
      <w:widowControl/>
      <w:spacing w:before="20" w:after="20"/>
      <w:jc w:val="center"/>
    </w:pPr>
    <w:rPr>
      <w:b/>
      <w:caps/>
      <w:szCs w:val="20"/>
      <w:lang w:eastAsia="en-US" w:bidi="ar-SA"/>
    </w:rPr>
  </w:style>
  <w:style w:type="character" w:customStyle="1" w:styleId="filled-value">
    <w:name w:val="filled-value"/>
    <w:basedOn w:val="a0"/>
    <w:rsid w:val="003C5728"/>
  </w:style>
  <w:style w:type="paragraph" w:styleId="HTML">
    <w:name w:val="HTML Preformatted"/>
    <w:basedOn w:val="a"/>
    <w:link w:val="HTML0"/>
    <w:uiPriority w:val="99"/>
    <w:unhideWhenUsed/>
    <w:rsid w:val="003C57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HTML стандартен Знак"/>
    <w:basedOn w:val="a0"/>
    <w:link w:val="HTML"/>
    <w:uiPriority w:val="99"/>
    <w:rsid w:val="003C5728"/>
    <w:rPr>
      <w:rFonts w:ascii="Courier New" w:eastAsia="Times New Roman" w:hAnsi="Courier New" w:cs="Courier New"/>
      <w:sz w:val="20"/>
      <w:szCs w:val="20"/>
      <w:lang w:val="bg-BG" w:eastAsia="bg-BG"/>
    </w:rPr>
  </w:style>
  <w:style w:type="paragraph" w:styleId="a9">
    <w:name w:val="header"/>
    <w:basedOn w:val="a"/>
    <w:link w:val="aa"/>
    <w:uiPriority w:val="99"/>
    <w:unhideWhenUsed/>
    <w:rsid w:val="00401455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401455"/>
    <w:rPr>
      <w:rFonts w:ascii="Times New Roman" w:eastAsia="Times New Roman" w:hAnsi="Times New Roman" w:cs="Times New Roman"/>
      <w:lang w:val="bg-BG" w:eastAsia="bg-BG" w:bidi="bg-BG"/>
    </w:rPr>
  </w:style>
  <w:style w:type="paragraph" w:styleId="ab">
    <w:name w:val="footer"/>
    <w:basedOn w:val="a"/>
    <w:link w:val="ac"/>
    <w:uiPriority w:val="99"/>
    <w:unhideWhenUsed/>
    <w:rsid w:val="00401455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401455"/>
    <w:rPr>
      <w:rFonts w:ascii="Times New Roman" w:eastAsia="Times New Roman" w:hAnsi="Times New Roman" w:cs="Times New Roman"/>
      <w:lang w:val="bg-BG" w:eastAsia="bg-BG" w:bidi="bg-BG"/>
    </w:rPr>
  </w:style>
  <w:style w:type="paragraph" w:styleId="ad">
    <w:name w:val="Subtitle"/>
    <w:basedOn w:val="a"/>
    <w:next w:val="a"/>
    <w:uiPriority w:val="11"/>
    <w:qFormat/>
    <w:rsid w:val="000D02C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4C434B"/>
    <w:pPr>
      <w:widowControl/>
      <w:autoSpaceDE w:val="0"/>
      <w:autoSpaceDN w:val="0"/>
      <w:adjustRightInd w:val="0"/>
    </w:pPr>
    <w:rPr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gee0hpUfdpr85wxt1n/fXSbGHw==">AMUW2mXjP0Uh7dY05bipGwAJV9zGWvZGFt7QDssE8ywTd3aHRJRsd58f00IO0yl2fUmlWIVLaecS1Giun+NxRaRS8bLEDfXZPRt+2G+HLGjqa4cCzldJ5Jy9qTmiu/BP1sxej/i0l83L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a.toteva</dc:creator>
  <cp:lastModifiedBy>PCuser</cp:lastModifiedBy>
  <cp:revision>9</cp:revision>
  <dcterms:created xsi:type="dcterms:W3CDTF">2020-03-20T12:24:00Z</dcterms:created>
  <dcterms:modified xsi:type="dcterms:W3CDTF">2023-04-03T05:33:00Z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2019-09-05T00:00:00Z</vt:filetime>
  </property>
</Properties>
</file>